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AF" w:rsidRPr="00F76EAF" w:rsidRDefault="00F76EAF" w:rsidP="00F76E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EA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76EAF" w:rsidRPr="00F76EAF" w:rsidRDefault="00F76EAF" w:rsidP="00F76E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EAF">
        <w:rPr>
          <w:rFonts w:ascii="Times New Roman" w:hAnsi="Times New Roman" w:cs="Times New Roman"/>
          <w:b/>
          <w:sz w:val="28"/>
          <w:szCs w:val="28"/>
        </w:rPr>
        <w:t xml:space="preserve">Второй Всероссийский съезд по ветеринарному образованию  </w:t>
      </w:r>
    </w:p>
    <w:p w:rsidR="00F76EAF" w:rsidRPr="00F76EAF" w:rsidRDefault="00F76EAF" w:rsidP="00F76E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EAF">
        <w:rPr>
          <w:rFonts w:ascii="Times New Roman" w:hAnsi="Times New Roman" w:cs="Times New Roman"/>
          <w:b/>
          <w:sz w:val="28"/>
          <w:szCs w:val="28"/>
        </w:rPr>
        <w:t xml:space="preserve">7-8 апреля 2025 года, </w:t>
      </w:r>
      <w:r>
        <w:rPr>
          <w:rFonts w:ascii="Times New Roman" w:hAnsi="Times New Roman" w:cs="Times New Roman"/>
          <w:b/>
          <w:sz w:val="28"/>
          <w:szCs w:val="28"/>
        </w:rPr>
        <w:t xml:space="preserve">ФГБОУ 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МГАВМиБ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-МВА имени К.И. Скрябина</w:t>
      </w:r>
    </w:p>
    <w:p w:rsidR="00F76EAF" w:rsidRPr="00F76EAF" w:rsidRDefault="00F76EAF" w:rsidP="00F76EAF">
      <w:pPr>
        <w:rPr>
          <w:rFonts w:ascii="Times New Roman" w:hAnsi="Times New Roman" w:cs="Times New Roman"/>
          <w:sz w:val="28"/>
          <w:szCs w:val="28"/>
        </w:rPr>
      </w:pPr>
    </w:p>
    <w:p w:rsidR="00F76EAF" w:rsidRPr="00F76EAF" w:rsidRDefault="00F76EAF" w:rsidP="00F76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EAF">
        <w:rPr>
          <w:rFonts w:ascii="Times New Roman" w:hAnsi="Times New Roman" w:cs="Times New Roman"/>
          <w:sz w:val="28"/>
          <w:szCs w:val="28"/>
        </w:rPr>
        <w:t xml:space="preserve">7-8 апреля 2025 года в </w:t>
      </w: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Московская государственная академия ветеринарной медицины и биотехнологии –</w:t>
      </w:r>
      <w:r w:rsidRPr="00F76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МВА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К.И.Скрябина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EAF">
        <w:rPr>
          <w:rFonts w:ascii="Times New Roman" w:hAnsi="Times New Roman" w:cs="Times New Roman"/>
          <w:sz w:val="28"/>
          <w:szCs w:val="28"/>
        </w:rPr>
        <w:t>состоится Второй Всероссийский съезд по ветеринарному образованию. Инициатором мероприятия выступили федеральные учебно-методические объединения 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76EAF">
        <w:rPr>
          <w:rFonts w:ascii="Times New Roman" w:hAnsi="Times New Roman" w:cs="Times New Roman"/>
          <w:sz w:val="28"/>
          <w:szCs w:val="28"/>
        </w:rPr>
        <w:t>УМО) в системе высшего и среднего профессионального образования в области ветеринарии и зоотехнии при поддержке Ассоциации практикующих ветеринарных врачей.</w:t>
      </w:r>
    </w:p>
    <w:p w:rsidR="00F76EAF" w:rsidRP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</w:rPr>
      </w:pPr>
      <w:r w:rsidRPr="00F76EAF">
        <w:rPr>
          <w:rFonts w:ascii="Times New Roman" w:hAnsi="Times New Roman" w:cs="Times New Roman"/>
          <w:sz w:val="28"/>
          <w:szCs w:val="28"/>
        </w:rPr>
        <w:t xml:space="preserve">Первый Всероссийский съезд по ветеринарному образованию состоялся три года назад, в апреле 2022 года, и прошел на площадке «Крокус Экспо». Он стал важным событием в современной истории ветеринарного образования, заложив основу для развития системы базовых кафедр, совместных проектов вузов с бизнесом и внедрения программы ветеринарной интернатуры. В этом году мероприятие пройдет на базе Московской ветеринарной академии имени К.И. Скрябина, продолжая традицию обсуждения ключевых вопросов подготовки кадров для </w:t>
      </w:r>
      <w:r>
        <w:rPr>
          <w:rFonts w:ascii="Times New Roman" w:hAnsi="Times New Roman" w:cs="Times New Roman"/>
          <w:sz w:val="28"/>
          <w:szCs w:val="28"/>
        </w:rPr>
        <w:t>ветеринарии и смежных отраслей.</w:t>
      </w:r>
    </w:p>
    <w:p w:rsidR="00F76EAF" w:rsidRP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</w:rPr>
      </w:pPr>
      <w:r w:rsidRPr="00F76EAF">
        <w:rPr>
          <w:rFonts w:ascii="Times New Roman" w:hAnsi="Times New Roman" w:cs="Times New Roman"/>
          <w:sz w:val="28"/>
          <w:szCs w:val="28"/>
        </w:rPr>
        <w:t>Съезд станет ключевой дискуссионной площадкой для обсуждения стратегических направлений развития ветеринарного образования в России. В условиях новых вызовов и тенденций аграрного сектора страны особое внимание будет уделено вопросам подготовки кадров для отраслей животноводства, научно-исследовательских и</w:t>
      </w:r>
      <w:r>
        <w:rPr>
          <w:rFonts w:ascii="Times New Roman" w:hAnsi="Times New Roman" w:cs="Times New Roman"/>
          <w:sz w:val="28"/>
          <w:szCs w:val="28"/>
        </w:rPr>
        <w:t>нститутов и ветеринарных служб.</w:t>
      </w:r>
    </w:p>
    <w:p w:rsidR="00F76EAF" w:rsidRP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</w:rPr>
      </w:pPr>
      <w:r w:rsidRPr="00F76EAF">
        <w:rPr>
          <w:rFonts w:ascii="Times New Roman" w:hAnsi="Times New Roman" w:cs="Times New Roman"/>
          <w:sz w:val="28"/>
          <w:szCs w:val="28"/>
        </w:rPr>
        <w:t>В рамках мероприятия запланированы дискуссии и круглые столы по следующим направлениям:</w:t>
      </w:r>
    </w:p>
    <w:p w:rsidR="00F76EAF" w:rsidRP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</w:rPr>
      </w:pPr>
      <w:r w:rsidRPr="00F76EAF">
        <w:rPr>
          <w:rFonts w:ascii="Times New Roman" w:hAnsi="Times New Roman" w:cs="Times New Roman"/>
          <w:sz w:val="28"/>
          <w:szCs w:val="28"/>
        </w:rPr>
        <w:t>- Формирование бесшовных образовательных траекторий для будущих ветеринарных специалистов;</w:t>
      </w:r>
    </w:p>
    <w:p w:rsidR="00F76EAF" w:rsidRP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</w:rPr>
      </w:pPr>
      <w:r w:rsidRPr="00F76EAF">
        <w:rPr>
          <w:rFonts w:ascii="Times New Roman" w:hAnsi="Times New Roman" w:cs="Times New Roman"/>
          <w:sz w:val="28"/>
          <w:szCs w:val="28"/>
        </w:rPr>
        <w:t>- Целевая подготовка кадров для агропромышленного комплекса и перерабатывающей промышленности;</w:t>
      </w:r>
    </w:p>
    <w:p w:rsidR="00F76EAF" w:rsidRP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</w:rPr>
      </w:pPr>
      <w:r w:rsidRPr="00F76EAF">
        <w:rPr>
          <w:rFonts w:ascii="Times New Roman" w:hAnsi="Times New Roman" w:cs="Times New Roman"/>
          <w:sz w:val="28"/>
          <w:szCs w:val="28"/>
        </w:rPr>
        <w:t xml:space="preserve">- Внедрение новых федеральных государственных образовательных стандартов (ФГОС) с учетом современных требований к профессиональным компетенциям ветеринарных </w:t>
      </w:r>
      <w:r>
        <w:rPr>
          <w:rFonts w:ascii="Times New Roman" w:hAnsi="Times New Roman" w:cs="Times New Roman"/>
          <w:sz w:val="28"/>
          <w:szCs w:val="28"/>
        </w:rPr>
        <w:t>врачей</w:t>
      </w:r>
      <w:r w:rsidRPr="00F76EAF">
        <w:rPr>
          <w:rFonts w:ascii="Times New Roman" w:hAnsi="Times New Roman" w:cs="Times New Roman"/>
          <w:sz w:val="28"/>
          <w:szCs w:val="28"/>
        </w:rPr>
        <w:t>;</w:t>
      </w:r>
    </w:p>
    <w:p w:rsidR="00F76EAF" w:rsidRP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</w:rPr>
      </w:pPr>
      <w:r w:rsidRPr="00F76EAF">
        <w:rPr>
          <w:rFonts w:ascii="Times New Roman" w:hAnsi="Times New Roman" w:cs="Times New Roman"/>
          <w:sz w:val="28"/>
          <w:szCs w:val="28"/>
        </w:rPr>
        <w:lastRenderedPageBreak/>
        <w:t>- Развитие системы базовых кафедр в вузах и сотрудничество с бизнесом для совершенствования образовательных программ;</w:t>
      </w:r>
    </w:p>
    <w:p w:rsidR="00F76EAF" w:rsidRP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</w:rPr>
      </w:pPr>
      <w:r w:rsidRPr="00F76EAF">
        <w:rPr>
          <w:rFonts w:ascii="Times New Roman" w:hAnsi="Times New Roman" w:cs="Times New Roman"/>
          <w:sz w:val="28"/>
          <w:szCs w:val="28"/>
        </w:rPr>
        <w:t>- Агротехнологические классы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6EAF">
        <w:rPr>
          <w:rFonts w:ascii="Times New Roman" w:hAnsi="Times New Roman" w:cs="Times New Roman"/>
          <w:sz w:val="28"/>
          <w:szCs w:val="28"/>
        </w:rPr>
        <w:t xml:space="preserve"> как механизм ранн</w:t>
      </w:r>
      <w:r>
        <w:rPr>
          <w:rFonts w:ascii="Times New Roman" w:hAnsi="Times New Roman" w:cs="Times New Roman"/>
          <w:sz w:val="28"/>
          <w:szCs w:val="28"/>
        </w:rPr>
        <w:t>ей профориентации абитуриентов.</w:t>
      </w:r>
    </w:p>
    <w:p w:rsid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EAF">
        <w:rPr>
          <w:rFonts w:ascii="Times New Roman" w:hAnsi="Times New Roman" w:cs="Times New Roman"/>
          <w:sz w:val="28"/>
          <w:szCs w:val="28"/>
        </w:rPr>
        <w:t>К участию в Съезде приглашены представители федеральных органов законодательной и исполнительной власти, ведущие ученые Российской академии наук, специалисты ветеринарных служб субъектов РФ, представители аграрных университетов, колледжей, профес</w:t>
      </w:r>
      <w:r>
        <w:rPr>
          <w:rFonts w:ascii="Times New Roman" w:hAnsi="Times New Roman" w:cs="Times New Roman"/>
          <w:sz w:val="28"/>
          <w:szCs w:val="28"/>
        </w:rPr>
        <w:t>сиональных сообществ и бизнеса.</w:t>
      </w:r>
    </w:p>
    <w:p w:rsid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6EAF" w:rsidRP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</w:rPr>
      </w:pPr>
      <w:r w:rsidRPr="00F76EAF">
        <w:rPr>
          <w:rFonts w:ascii="Times New Roman" w:hAnsi="Times New Roman" w:cs="Times New Roman"/>
          <w:sz w:val="28"/>
          <w:szCs w:val="28"/>
        </w:rPr>
        <w:t xml:space="preserve">По всем вопросам </w:t>
      </w:r>
      <w:r>
        <w:rPr>
          <w:rFonts w:ascii="Times New Roman" w:hAnsi="Times New Roman" w:cs="Times New Roman"/>
          <w:sz w:val="28"/>
          <w:szCs w:val="28"/>
        </w:rPr>
        <w:t xml:space="preserve">аккредитации СМИ: </w:t>
      </w:r>
    </w:p>
    <w:p w:rsidR="00F76EAF" w:rsidRDefault="00F76EAF" w:rsidP="00F76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МГАВМиБ</w:t>
      </w:r>
      <w:proofErr w:type="spellEnd"/>
      <w:r>
        <w:rPr>
          <w:rFonts w:ascii="Times New Roman" w:hAnsi="Times New Roman" w:cs="Times New Roman"/>
          <w:sz w:val="28"/>
          <w:szCs w:val="28"/>
        </w:rPr>
        <w:t>-МВА имени К.И. Скрябина:</w:t>
      </w:r>
    </w:p>
    <w:p w:rsidR="00F76EAF" w:rsidRDefault="00F76EAF" w:rsidP="00F76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Владимировна</w:t>
      </w:r>
    </w:p>
    <w:p w:rsidR="00F76EAF" w:rsidRDefault="00F76EAF" w:rsidP="00F76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 (917) 528-28-66</w:t>
      </w:r>
    </w:p>
    <w:p w:rsidR="00F76EAF" w:rsidRPr="00F76EAF" w:rsidRDefault="00F76EAF" w:rsidP="00F76EA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6E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news@mgavm.ru</w:t>
      </w:r>
    </w:p>
    <w:p w:rsidR="00F76EAF" w:rsidRPr="00F76EAF" w:rsidRDefault="00F76EAF" w:rsidP="00F76E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6EAF" w:rsidRPr="00F7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AF"/>
    <w:rsid w:val="00155DDB"/>
    <w:rsid w:val="00F7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МВА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Редактор</cp:lastModifiedBy>
  <cp:revision>1</cp:revision>
  <dcterms:created xsi:type="dcterms:W3CDTF">2025-03-31T05:24:00Z</dcterms:created>
  <dcterms:modified xsi:type="dcterms:W3CDTF">2025-03-31T05:34:00Z</dcterms:modified>
</cp:coreProperties>
</file>